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宋体" w:cs="Times New Roman"/>
          <w:b/>
          <w:bCs/>
          <w:sz w:val="24"/>
          <w:szCs w:val="24"/>
        </w:rPr>
      </w:pPr>
      <w:bookmarkStart w:id="0" w:name="_GoBack"/>
      <w:r>
        <w:rPr>
          <w:rFonts w:ascii="Times New Roman" w:hAnsi="Times New Roman" w:eastAsia="宋体" w:cs="Times New Roman"/>
          <w:b/>
          <w:bCs/>
          <w:sz w:val="24"/>
          <w:szCs w:val="24"/>
        </w:rPr>
        <w:t>Commitment Letter of Applicants</w:t>
      </w:r>
    </w:p>
    <w:bookmarkEnd w:id="0"/>
    <w:p>
      <w:pPr>
        <w:pStyle w:val="2"/>
        <w:adjustRightInd w:val="0"/>
        <w:snapToGrid w:val="0"/>
        <w:ind w:firstLine="648"/>
        <w:rPr>
          <w:rFonts w:ascii="Times New Roman" w:hAnsi="Times New Roman" w:eastAsia="宋体" w:cs="Times New Roman"/>
          <w:sz w:val="24"/>
          <w:szCs w:val="24"/>
        </w:rPr>
      </w:pPr>
      <w:r>
        <w:rPr>
          <w:rFonts w:ascii="Times New Roman" w:hAnsi="Times New Roman" w:eastAsia="宋体" w:cs="Times New Roman"/>
          <w:sz w:val="24"/>
          <w:szCs w:val="24"/>
        </w:rPr>
        <w:t>Applicants (to be filled out by natural persons): Name (printed), gender, date of birth, ethnic</w:t>
      </w:r>
      <w:r>
        <w:rPr>
          <w:rFonts w:hint="default" w:ascii="Times New Roman" w:hAnsi="Times New Roman" w:eastAsia="宋体" w:cs="Times New Roman"/>
          <w:sz w:val="24"/>
          <w:szCs w:val="24"/>
          <w:lang w:eastAsia="zh-CN"/>
        </w:rPr>
        <w:t xml:space="preserve"> group</w:t>
      </w:r>
      <w:r>
        <w:rPr>
          <w:rFonts w:ascii="Times New Roman" w:hAnsi="Times New Roman" w:eastAsia="宋体" w:cs="Times New Roman"/>
          <w:sz w:val="24"/>
          <w:szCs w:val="24"/>
        </w:rPr>
        <w:t>, nationality, residence</w:t>
      </w:r>
      <w:r>
        <w:rPr>
          <w:rFonts w:hint="default" w:ascii="Times New Roman" w:hAnsi="Times New Roman" w:eastAsia="宋体" w:cs="Times New Roman"/>
          <w:sz w:val="24"/>
          <w:szCs w:val="24"/>
          <w:lang w:eastAsia="zh-CN"/>
        </w:rPr>
        <w:t xml:space="preserve"> address</w:t>
      </w:r>
      <w:r>
        <w:rPr>
          <w:rFonts w:ascii="Times New Roman" w:hAnsi="Times New Roman" w:eastAsia="宋体" w:cs="Times New Roman"/>
          <w:sz w:val="24"/>
          <w:szCs w:val="24"/>
        </w:rPr>
        <w:t xml:space="preserve">, ID and number, employer, position, email, mailing address, postal code, </w:t>
      </w:r>
      <w:r>
        <w:rPr>
          <w:rFonts w:hint="default" w:ascii="Times New Roman" w:hAnsi="Times New Roman" w:eastAsia="宋体" w:cs="Times New Roman"/>
          <w:sz w:val="24"/>
          <w:szCs w:val="24"/>
          <w:lang w:eastAsia="zh-CN"/>
        </w:rPr>
        <w:t xml:space="preserve">and </w:t>
      </w:r>
      <w:r>
        <w:rPr>
          <w:rFonts w:ascii="Times New Roman" w:hAnsi="Times New Roman" w:eastAsia="宋体" w:cs="Times New Roman"/>
          <w:sz w:val="24"/>
          <w:szCs w:val="24"/>
        </w:rPr>
        <w:t>contact phone number.</w:t>
      </w:r>
    </w:p>
    <w:p>
      <w:pPr>
        <w:pStyle w:val="2"/>
        <w:adjustRightInd w:val="0"/>
        <w:snapToGrid w:val="0"/>
        <w:ind w:firstLine="645"/>
        <w:rPr>
          <w:rFonts w:ascii="Times New Roman" w:hAnsi="Times New Roman" w:eastAsia="宋体" w:cs="Times New Roman"/>
          <w:sz w:val="24"/>
          <w:szCs w:val="24"/>
        </w:rPr>
      </w:pPr>
      <w:r>
        <w:rPr>
          <w:rFonts w:ascii="Times New Roman" w:hAnsi="Times New Roman" w:eastAsia="宋体" w:cs="Times New Roman"/>
          <w:sz w:val="24"/>
          <w:szCs w:val="24"/>
        </w:rPr>
        <w:t xml:space="preserve">Applicants (filled in by legal person or non-legal person organization): Name (fill in the complete legal name of the legal person or non-legal person organization in printed form), </w:t>
      </w:r>
      <w:r>
        <w:rPr>
          <w:rFonts w:hint="default" w:ascii="Times New Roman" w:hAnsi="Times New Roman" w:eastAsia="宋体" w:cs="Times New Roman"/>
          <w:sz w:val="24"/>
          <w:szCs w:val="24"/>
          <w:lang w:eastAsia="zh-CN"/>
        </w:rPr>
        <w:t>residence address</w:t>
      </w:r>
      <w:r>
        <w:rPr>
          <w:rFonts w:ascii="Times New Roman" w:hAnsi="Times New Roman" w:eastAsia="宋体" w:cs="Times New Roman"/>
          <w:sz w:val="24"/>
          <w:szCs w:val="24"/>
        </w:rPr>
        <w:t>, email address, mailing address, postal code, and contact phone number.</w:t>
      </w:r>
    </w:p>
    <w:p>
      <w:pPr>
        <w:pStyle w:val="2"/>
        <w:adjustRightInd w:val="0"/>
        <w:snapToGrid w:val="0"/>
        <w:ind w:firstLine="639"/>
        <w:rPr>
          <w:rFonts w:ascii="Times New Roman" w:hAnsi="Times New Roman" w:eastAsia="宋体" w:cs="Times New Roman"/>
          <w:sz w:val="24"/>
          <w:szCs w:val="24"/>
        </w:rPr>
      </w:pPr>
      <w:r>
        <w:rPr>
          <w:rFonts w:ascii="Times New Roman" w:hAnsi="Times New Roman" w:eastAsia="宋体" w:cs="Times New Roman"/>
          <w:sz w:val="24"/>
          <w:szCs w:val="24"/>
        </w:rPr>
        <w:t>Legal representative/person in charge: Name (printed), gender, date of birth, ethnic</w:t>
      </w:r>
      <w:r>
        <w:rPr>
          <w:rFonts w:hint="default" w:ascii="Times New Roman" w:hAnsi="Times New Roman" w:eastAsia="宋体" w:cs="Times New Roman"/>
          <w:sz w:val="24"/>
          <w:szCs w:val="24"/>
          <w:lang w:eastAsia="zh-CN"/>
        </w:rPr>
        <w:t xml:space="preserve"> group</w:t>
      </w:r>
      <w:r>
        <w:rPr>
          <w:rFonts w:ascii="Times New Roman" w:hAnsi="Times New Roman" w:eastAsia="宋体" w:cs="Times New Roman"/>
          <w:sz w:val="24"/>
          <w:szCs w:val="24"/>
        </w:rPr>
        <w:t>, nationality, residence</w:t>
      </w:r>
      <w:r>
        <w:rPr>
          <w:rFonts w:hint="default" w:ascii="Times New Roman" w:hAnsi="Times New Roman" w:eastAsia="宋体" w:cs="Times New Roman"/>
          <w:sz w:val="24"/>
          <w:szCs w:val="24"/>
          <w:lang w:eastAsia="zh-CN"/>
        </w:rPr>
        <w:t xml:space="preserve"> address</w:t>
      </w:r>
      <w:r>
        <w:rPr>
          <w:rFonts w:ascii="Times New Roman" w:hAnsi="Times New Roman" w:eastAsia="宋体" w:cs="Times New Roman"/>
          <w:sz w:val="24"/>
          <w:szCs w:val="24"/>
        </w:rPr>
        <w:t>, ID and number, email, mailing address, postal code, contact information, and contact phone number.</w:t>
      </w:r>
    </w:p>
    <w:p>
      <w:pPr>
        <w:pStyle w:val="2"/>
        <w:adjustRightInd w:val="0"/>
        <w:snapToGrid w:val="0"/>
        <w:ind w:firstLine="0"/>
        <w:rPr>
          <w:rFonts w:ascii="Times New Roman" w:hAnsi="Times New Roman" w:eastAsia="宋体" w:cs="Times New Roman"/>
          <w:sz w:val="24"/>
          <w:szCs w:val="24"/>
        </w:rPr>
      </w:pPr>
      <w:r>
        <w:rPr>
          <w:rFonts w:ascii="Times New Roman" w:hAnsi="Times New Roman" w:eastAsia="宋体" w:cs="Times New Roman"/>
          <w:sz w:val="24"/>
          <w:szCs w:val="24"/>
          <w14:textOutline w14:w="5791" w14:cap="sq" w14:cmpd="sng" w14:algn="ctr">
            <w14:solidFill>
              <w14:srgbClr w14:val="000000"/>
            </w14:solidFill>
            <w14:prstDash w14:val="solid"/>
            <w14:bevel/>
          </w14:textOutline>
        </w:rPr>
        <w:t>Article 1:</w:t>
      </w:r>
      <w:r>
        <w:rPr>
          <w:rFonts w:ascii="Times New Roman" w:hAnsi="Times New Roman" w:eastAsia="宋体" w:cs="Times New Roman"/>
          <w:sz w:val="24"/>
          <w:szCs w:val="24"/>
        </w:rPr>
        <w:t xml:space="preserve"> The applicant </w:t>
      </w:r>
      <w:r>
        <w:rPr>
          <w:rFonts w:hint="default" w:ascii="Times New Roman" w:hAnsi="Times New Roman" w:eastAsia="宋体" w:cs="Times New Roman"/>
          <w:sz w:val="24"/>
          <w:szCs w:val="24"/>
          <w:lang w:eastAsia="zh-CN"/>
        </w:rPr>
        <w:t xml:space="preserve">shall </w:t>
      </w:r>
      <w:r>
        <w:rPr>
          <w:rFonts w:ascii="Times New Roman" w:hAnsi="Times New Roman" w:eastAsia="宋体" w:cs="Times New Roman"/>
          <w:sz w:val="24"/>
          <w:szCs w:val="24"/>
        </w:rPr>
        <w:t>fully understand</w:t>
      </w:r>
      <w:r>
        <w:rPr>
          <w:rFonts w:hint="default" w:ascii="Times New Roman" w:hAnsi="Times New Roman" w:eastAsia="宋体" w:cs="Times New Roman"/>
          <w:sz w:val="24"/>
          <w:szCs w:val="24"/>
          <w:lang w:eastAsia="zh-CN"/>
        </w:rPr>
        <w:t xml:space="preserve"> </w:t>
      </w:r>
      <w:r>
        <w:rPr>
          <w:rFonts w:ascii="Times New Roman" w:hAnsi="Times New Roman" w:eastAsia="宋体" w:cs="Times New Roman"/>
          <w:sz w:val="24"/>
          <w:szCs w:val="24"/>
        </w:rPr>
        <w:t>and accept</w:t>
      </w:r>
      <w:r>
        <w:rPr>
          <w:rFonts w:hint="default" w:ascii="Times New Roman" w:hAnsi="Times New Roman" w:eastAsia="宋体" w:cs="Times New Roman"/>
          <w:sz w:val="24"/>
          <w:szCs w:val="24"/>
          <w:lang w:eastAsia="zh-CN"/>
        </w:rPr>
        <w:t xml:space="preserve"> </w:t>
      </w:r>
      <w:r>
        <w:rPr>
          <w:rFonts w:ascii="Times New Roman" w:hAnsi="Times New Roman" w:eastAsia="宋体" w:cs="Times New Roman"/>
          <w:sz w:val="24"/>
          <w:szCs w:val="24"/>
        </w:rPr>
        <w:t>the collection conditions and requirements of the Announcement of</w:t>
      </w:r>
      <w:r>
        <w:rPr>
          <w:rFonts w:hint="default" w:ascii="Times New Roman" w:hAnsi="Times New Roman" w:eastAsia="宋体" w:cs="Times New Roman"/>
          <w:sz w:val="24"/>
          <w:szCs w:val="24"/>
        </w:rPr>
        <w:t xml:space="preserve"> </w:t>
      </w:r>
      <w:r>
        <w:rPr>
          <w:rFonts w:hint="default" w:ascii="Times New Roman" w:hAnsi="Times New Roman" w:eastAsia="宋体" w:cs="Times New Roman"/>
          <w:sz w:val="24"/>
          <w:szCs w:val="24"/>
          <w:lang w:eastAsia="zh-CN"/>
        </w:rPr>
        <w:t>the</w:t>
      </w:r>
      <w:r>
        <w:rPr>
          <w:rFonts w:ascii="Times New Roman" w:hAnsi="Times New Roman" w:eastAsia="宋体" w:cs="Times New Roman"/>
          <w:sz w:val="24"/>
          <w:szCs w:val="24"/>
        </w:rPr>
        <w:t xml:space="preserve"> Creative Design Competition for Sports Cultural Public Welfare Posters and Volunteer Badges of </w:t>
      </w:r>
      <w:r>
        <w:rPr>
          <w:rFonts w:hint="default" w:ascii="Times New Roman" w:hAnsi="Times New Roman" w:eastAsia="宋体" w:cs="Times New Roman"/>
          <w:sz w:val="24"/>
          <w:szCs w:val="24"/>
          <w:lang w:eastAsia="zh-CN"/>
        </w:rPr>
        <w:t>the 9th Asian Winter Games Harbin 2025 and</w:t>
      </w:r>
      <w:r>
        <w:rPr>
          <w:rFonts w:ascii="Times New Roman" w:hAnsi="Times New Roman" w:eastAsia="宋体" w:cs="Times New Roman"/>
          <w:sz w:val="24"/>
          <w:szCs w:val="24"/>
        </w:rPr>
        <w:t xml:space="preserve"> voluntarily participate</w:t>
      </w:r>
      <w:r>
        <w:rPr>
          <w:rFonts w:hint="default" w:ascii="Times New Roman" w:hAnsi="Times New Roman" w:eastAsia="宋体" w:cs="Times New Roman"/>
          <w:sz w:val="24"/>
          <w:szCs w:val="24"/>
          <w:lang w:eastAsia="zh-CN"/>
        </w:rPr>
        <w:t xml:space="preserve"> </w:t>
      </w:r>
      <w:r>
        <w:rPr>
          <w:rFonts w:ascii="Times New Roman" w:hAnsi="Times New Roman" w:eastAsia="宋体" w:cs="Times New Roman"/>
          <w:sz w:val="24"/>
          <w:szCs w:val="24"/>
        </w:rPr>
        <w:t>in the collection activity, submit the application plan and design works, and make</w:t>
      </w:r>
      <w:r>
        <w:rPr>
          <w:rFonts w:hint="default" w:ascii="Times New Roman" w:hAnsi="Times New Roman" w:eastAsia="宋体" w:cs="Times New Roman"/>
          <w:sz w:val="24"/>
          <w:szCs w:val="24"/>
          <w:lang w:eastAsia="zh-CN"/>
        </w:rPr>
        <w:t xml:space="preserve"> </w:t>
      </w:r>
      <w:r>
        <w:rPr>
          <w:rFonts w:ascii="Times New Roman" w:hAnsi="Times New Roman" w:eastAsia="宋体" w:cs="Times New Roman"/>
          <w:sz w:val="24"/>
          <w:szCs w:val="24"/>
        </w:rPr>
        <w:t>a commitment.</w:t>
      </w:r>
    </w:p>
    <w:p>
      <w:pPr>
        <w:pStyle w:val="2"/>
        <w:adjustRightInd w:val="0"/>
        <w:snapToGrid w:val="0"/>
        <w:ind w:firstLine="0" w:firstLineChars="0"/>
        <w:rPr>
          <w:rFonts w:ascii="Times New Roman" w:hAnsi="Times New Roman" w:eastAsia="宋体" w:cs="Times New Roman"/>
          <w:sz w:val="24"/>
          <w:szCs w:val="24"/>
        </w:rPr>
      </w:pPr>
      <w:r>
        <w:rPr>
          <w:rFonts w:ascii="Times New Roman" w:hAnsi="Times New Roman" w:eastAsia="宋体" w:cs="Times New Roman"/>
          <w:sz w:val="24"/>
          <w:szCs w:val="24"/>
          <w14:textOutline w14:w="5791" w14:cap="sq" w14:cmpd="sng" w14:algn="ctr">
            <w14:solidFill>
              <w14:srgbClr w14:val="000000"/>
            </w14:solidFill>
            <w14:prstDash w14:val="solid"/>
            <w14:bevel/>
          </w14:textOutline>
        </w:rPr>
        <w:t>Article 2</w:t>
      </w:r>
      <w:r>
        <w:rPr>
          <w:rFonts w:ascii="Times New Roman" w:hAnsi="Times New Roman" w:eastAsia="宋体" w:cs="Times New Roman"/>
          <w:sz w:val="24"/>
          <w:szCs w:val="24"/>
        </w:rPr>
        <w:t>: The applicant voluntarily makes the following guarantees and commitments:</w:t>
      </w:r>
    </w:p>
    <w:p>
      <w:pPr>
        <w:adjustRightInd w:val="0"/>
        <w:snapToGrid w:val="0"/>
        <w:ind w:firstLine="420"/>
        <w:rPr>
          <w:rFonts w:ascii="Times New Roman" w:hAnsi="Times New Roman" w:eastAsia="宋体" w:cs="Times New Roman"/>
          <w:sz w:val="24"/>
          <w:szCs w:val="24"/>
          <w:lang w:eastAsia="zh-CN"/>
        </w:rPr>
      </w:pPr>
      <w:r>
        <w:rPr>
          <w:rFonts w:ascii="Times New Roman" w:hAnsi="Times New Roman" w:eastAsia="宋体" w:cs="Times New Roman"/>
          <w:sz w:val="24"/>
          <w:szCs w:val="24"/>
        </w:rPr>
        <w:t xml:space="preserve">1. The applicant (including but not limited to the applicant and its members, employees, consultants, agents, and any third party or related personnel involved in this work, the same below) </w:t>
      </w:r>
      <w:r>
        <w:rPr>
          <w:rFonts w:ascii="Times New Roman" w:hAnsi="Times New Roman" w:eastAsia="宋体" w:cs="Times New Roman"/>
          <w:sz w:val="24"/>
          <w:szCs w:val="24"/>
          <w:lang w:eastAsia="zh-CN"/>
        </w:rPr>
        <w:t xml:space="preserve">shall </w:t>
      </w:r>
      <w:r>
        <w:rPr>
          <w:rFonts w:ascii="Times New Roman" w:hAnsi="Times New Roman" w:eastAsia="宋体" w:cs="Times New Roman"/>
          <w:sz w:val="24"/>
          <w:szCs w:val="24"/>
        </w:rPr>
        <w:t>fully understand</w:t>
      </w:r>
      <w:r>
        <w:rPr>
          <w:rFonts w:ascii="Times New Roman" w:hAnsi="Times New Roman" w:eastAsia="宋体" w:cs="Times New Roman"/>
          <w:sz w:val="24"/>
          <w:szCs w:val="24"/>
          <w:lang w:eastAsia="zh-CN"/>
        </w:rPr>
        <w:t xml:space="preserve"> </w:t>
      </w:r>
      <w:r>
        <w:rPr>
          <w:rFonts w:ascii="Times New Roman" w:hAnsi="Times New Roman" w:eastAsia="宋体" w:cs="Times New Roman"/>
          <w:sz w:val="24"/>
          <w:szCs w:val="24"/>
        </w:rPr>
        <w:t>and unconditionally accept</w:t>
      </w:r>
      <w:r>
        <w:rPr>
          <w:rFonts w:ascii="Times New Roman" w:hAnsi="Times New Roman" w:eastAsia="宋体" w:cs="Times New Roman"/>
          <w:sz w:val="24"/>
          <w:szCs w:val="24"/>
          <w:lang w:eastAsia="zh-CN"/>
        </w:rPr>
        <w:t xml:space="preserve"> </w:t>
      </w:r>
      <w:r>
        <w:rPr>
          <w:rFonts w:ascii="Times New Roman" w:hAnsi="Times New Roman" w:eastAsia="宋体" w:cs="Times New Roman"/>
          <w:sz w:val="24"/>
          <w:szCs w:val="24"/>
        </w:rPr>
        <w:t xml:space="preserve">the collection conditions and requirements of </w:t>
      </w:r>
      <w:r>
        <w:rPr>
          <w:rFonts w:ascii="Times New Roman" w:hAnsi="Times New Roman" w:eastAsia="宋体" w:cs="Times New Roman"/>
          <w:sz w:val="24"/>
          <w:szCs w:val="24"/>
          <w:lang w:eastAsia="zh-CN"/>
        </w:rPr>
        <w:t xml:space="preserve">the </w:t>
      </w:r>
      <w:r>
        <w:rPr>
          <w:rFonts w:ascii="Times New Roman" w:hAnsi="Times New Roman" w:eastAsia="宋体" w:cs="Times New Roman"/>
          <w:sz w:val="24"/>
          <w:szCs w:val="24"/>
        </w:rPr>
        <w:t xml:space="preserve">Announcement of </w:t>
      </w:r>
      <w:r>
        <w:rPr>
          <w:rFonts w:ascii="Times New Roman" w:hAnsi="Times New Roman" w:eastAsia="宋体" w:cs="Times New Roman"/>
          <w:sz w:val="24"/>
          <w:szCs w:val="24"/>
          <w:lang w:eastAsia="zh-CN"/>
        </w:rPr>
        <w:t>the</w:t>
      </w:r>
      <w:r>
        <w:rPr>
          <w:rFonts w:ascii="Times New Roman" w:hAnsi="Times New Roman" w:eastAsia="宋体" w:cs="Times New Roman"/>
          <w:sz w:val="24"/>
          <w:szCs w:val="24"/>
        </w:rPr>
        <w:t xml:space="preserve"> Creative Design Competition for Sports Cultural Public Welfare Posters and Volunteer Badges of </w:t>
      </w:r>
      <w:r>
        <w:rPr>
          <w:rFonts w:ascii="Times New Roman" w:hAnsi="Times New Roman" w:eastAsia="宋体" w:cs="Times New Roman"/>
          <w:sz w:val="24"/>
          <w:szCs w:val="24"/>
          <w:lang w:eastAsia="zh-CN"/>
        </w:rPr>
        <w:t>the 9th Asian Winter Games Harbin 2025</w:t>
      </w:r>
      <w:r>
        <w:rPr>
          <w:rFonts w:ascii="Times New Roman" w:hAnsi="Times New Roman" w:eastAsia="宋体" w:cs="Times New Roman"/>
          <w:sz w:val="24"/>
          <w:szCs w:val="24"/>
        </w:rPr>
        <w:t>, who shall also promise to accept in full and without any objection the regulations, arrangements, conditions, and requirements made by the collector or the relevant organizations of the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9th Asian Winter Games Harbin 2025, as well as those that are updated from time to time.</w:t>
      </w:r>
      <w:r>
        <w:rPr>
          <w:rFonts w:hint="eastAsia" w:ascii="Times New Roman" w:hAnsi="Times New Roman" w:eastAsia="宋体" w:cs="Times New Roman"/>
          <w:sz w:val="24"/>
          <w:szCs w:val="24"/>
        </w:rPr>
        <w:t xml:space="preserve"> </w:t>
      </w:r>
    </w:p>
    <w:p>
      <w:pPr>
        <w:pStyle w:val="2"/>
        <w:adjustRightInd w:val="0"/>
        <w:snapToGrid w:val="0"/>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 The applicant shall guarantee the originality and legality of the proposal and the works submitted, and shall not infringe any rights. The applicant shall have full, complete and exclusive copyright and other rights to the proposal and the works submitted. The applicant guarantees that they will not use or copy the intellectual property rights of others without authorization.</w:t>
      </w:r>
    </w:p>
    <w:p>
      <w:pPr>
        <w:pStyle w:val="2"/>
        <w:adjustRightInd w:val="0"/>
        <w:snapToGrid w:val="0"/>
        <w:ind w:firstLine="420"/>
        <w:rPr>
          <w:rFonts w:ascii="Times New Roman" w:hAnsi="Times New Roman" w:eastAsia="宋体" w:cs="Times New Roman"/>
          <w:sz w:val="24"/>
          <w:szCs w:val="24"/>
        </w:rPr>
      </w:pPr>
      <w:r>
        <w:rPr>
          <w:rFonts w:ascii="Times New Roman" w:hAnsi="Times New Roman" w:eastAsia="宋体" w:cs="Times New Roman"/>
          <w:sz w:val="24"/>
          <w:szCs w:val="24"/>
        </w:rPr>
        <w:t>3. The applicant and any of their personnel or relatives will not disclose any information that has not been officially disclosed by the collector or relevant organizations of the 9th Asian Winter Games Harbin 2025 to others.</w:t>
      </w:r>
    </w:p>
    <w:p>
      <w:pPr>
        <w:pStyle w:val="2"/>
        <w:adjustRightInd w:val="0"/>
        <w:snapToGrid w:val="0"/>
        <w:ind w:firstLine="420"/>
        <w:rPr>
          <w:rFonts w:hint="default" w:ascii="Times New Roman" w:hAnsi="Times New Roman" w:eastAsia="宋体" w:cs="Times New Roman"/>
          <w:sz w:val="24"/>
          <w:szCs w:val="24"/>
        </w:rPr>
      </w:pPr>
      <w:r>
        <w:rPr>
          <w:rFonts w:ascii="Times New Roman" w:hAnsi="Times New Roman" w:eastAsia="宋体" w:cs="Times New Roman"/>
          <w:sz w:val="24"/>
          <w:szCs w:val="24"/>
        </w:rPr>
        <w:t>4. The applicant shall not engage in any commercial promotion of the participation in the</w:t>
      </w:r>
      <w:r>
        <w:rPr>
          <w:rFonts w:hint="default" w:ascii="Times New Roman" w:hAnsi="Times New Roman" w:eastAsia="宋体" w:cs="Times New Roman"/>
          <w:sz w:val="24"/>
          <w:szCs w:val="24"/>
          <w:lang w:eastAsia="zh-CN"/>
        </w:rPr>
        <w:t xml:space="preserve"> </w:t>
      </w:r>
      <w:r>
        <w:rPr>
          <w:rFonts w:ascii="Times New Roman" w:hAnsi="Times New Roman" w:eastAsia="宋体" w:cs="Times New Roman"/>
          <w:sz w:val="24"/>
          <w:szCs w:val="24"/>
        </w:rPr>
        <w:t>collection activity in any form at any time or place, and</w:t>
      </w:r>
      <w:r>
        <w:rPr>
          <w:rFonts w:hint="default" w:ascii="Times New Roman" w:hAnsi="Times New Roman" w:eastAsia="宋体" w:cs="Times New Roman"/>
          <w:sz w:val="24"/>
          <w:szCs w:val="24"/>
          <w:lang w:eastAsia="zh-CN"/>
        </w:rPr>
        <w:t xml:space="preserve"> </w:t>
      </w:r>
      <w:r>
        <w:rPr>
          <w:rFonts w:ascii="Times New Roman" w:hAnsi="Times New Roman" w:eastAsia="宋体" w:cs="Times New Roman"/>
          <w:sz w:val="24"/>
          <w:szCs w:val="24"/>
        </w:rPr>
        <w:t>shall not expressly or impliedly have a special association with the collector or the organizations involved in the</w:t>
      </w:r>
      <w:r>
        <w:rPr>
          <w:rFonts w:hint="default" w:ascii="Times New Roman" w:hAnsi="Times New Roman" w:eastAsia="宋体" w:cs="Times New Roman"/>
          <w:sz w:val="24"/>
          <w:szCs w:val="24"/>
          <w:lang w:eastAsia="zh-CN"/>
        </w:rPr>
        <w:t xml:space="preserve"> Asian</w:t>
      </w:r>
      <w:r>
        <w:rPr>
          <w:rFonts w:ascii="Times New Roman" w:hAnsi="Times New Roman" w:eastAsia="宋体" w:cs="Times New Roman"/>
          <w:sz w:val="24"/>
          <w:szCs w:val="24"/>
        </w:rPr>
        <w:t xml:space="preserve"> Winter Games </w:t>
      </w:r>
      <w:r>
        <w:rPr>
          <w:rFonts w:hint="default" w:ascii="Times New Roman" w:hAnsi="Times New Roman" w:eastAsia="宋体" w:cs="Times New Roman"/>
          <w:sz w:val="24"/>
          <w:szCs w:val="24"/>
          <w:lang w:eastAsia="zh-CN"/>
        </w:rPr>
        <w:t xml:space="preserve">or </w:t>
      </w:r>
      <w:r>
        <w:rPr>
          <w:rFonts w:ascii="Times New Roman" w:hAnsi="Times New Roman" w:eastAsia="宋体" w:cs="Times New Roman"/>
          <w:sz w:val="24"/>
          <w:szCs w:val="24"/>
          <w:lang w:eastAsia="zh-CN"/>
        </w:rPr>
        <w:t>the Olympic Council of Asia</w:t>
      </w:r>
      <w:r>
        <w:rPr>
          <w:rFonts w:hint="default" w:ascii="Times New Roman" w:hAnsi="Times New Roman" w:eastAsia="宋体" w:cs="Times New Roman"/>
          <w:sz w:val="24"/>
          <w:szCs w:val="24"/>
          <w:lang w:eastAsia="zh-CN"/>
        </w:rPr>
        <w:t xml:space="preserve">.  </w:t>
      </w:r>
    </w:p>
    <w:p>
      <w:pPr>
        <w:pStyle w:val="2"/>
        <w:adjustRightInd w:val="0"/>
        <w:snapToGrid w:val="0"/>
        <w:ind w:firstLine="420"/>
        <w:rPr>
          <w:rFonts w:ascii="Times New Roman" w:hAnsi="Times New Roman" w:eastAsia="宋体" w:cs="Times New Roman"/>
          <w:sz w:val="24"/>
          <w:szCs w:val="24"/>
        </w:rPr>
      </w:pPr>
      <w:r>
        <w:rPr>
          <w:rFonts w:ascii="Times New Roman" w:hAnsi="Times New Roman" w:eastAsia="宋体" w:cs="Times New Roman"/>
          <w:position w:val="16"/>
          <w:sz w:val="24"/>
          <w:szCs w:val="24"/>
        </w:rPr>
        <w:t>5.</w:t>
      </w:r>
      <w:r>
        <w:rPr>
          <w:rFonts w:hint="default" w:ascii="Times New Roman" w:hAnsi="Times New Roman" w:eastAsia="宋体" w:cs="Times New Roman"/>
          <w:position w:val="16"/>
          <w:sz w:val="24"/>
          <w:szCs w:val="24"/>
          <w:lang w:eastAsia="zh-CN"/>
        </w:rPr>
        <w:t xml:space="preserve"> </w:t>
      </w:r>
      <w:r>
        <w:rPr>
          <w:rFonts w:ascii="Times New Roman" w:hAnsi="Times New Roman" w:eastAsia="宋体" w:cs="Times New Roman"/>
          <w:position w:val="16"/>
          <w:sz w:val="24"/>
          <w:szCs w:val="24"/>
        </w:rPr>
        <w:t>All costs incurred by the applicant in participating in the collection activity shall be borne by the collector unless otherwise agreed in writing with the collector.</w:t>
      </w:r>
    </w:p>
    <w:p>
      <w:pPr>
        <w:pStyle w:val="2"/>
        <w:adjustRightInd w:val="0"/>
        <w:snapToGrid w:val="0"/>
        <w:ind w:firstLine="420"/>
        <w:rPr>
          <w:rFonts w:ascii="Times New Roman" w:hAnsi="Times New Roman" w:eastAsia="宋体" w:cs="Times New Roman"/>
          <w:sz w:val="24"/>
          <w:szCs w:val="24"/>
        </w:rPr>
      </w:pPr>
      <w:r>
        <w:rPr>
          <w:rFonts w:ascii="Times New Roman" w:hAnsi="Times New Roman" w:eastAsia="宋体" w:cs="Times New Roman"/>
          <w:sz w:val="24"/>
          <w:szCs w:val="24"/>
        </w:rPr>
        <w:t>6. The applicant has the corresponding civil capacity and capacity to participate in the collection activity (if the applicant is a person with no or limited civil capacity, the consent of the legal guardian is required, and the applicant and the legal guardian must sign the application plan and other documents and materials simultaneously). The signatures and seals of applicants in the solicitation activities are authentic, legal, and valid, and are legally binding on the applicants. The applicants shall bear the corresponding responsibilities.</w:t>
      </w:r>
    </w:p>
    <w:p>
      <w:pPr>
        <w:pStyle w:val="2"/>
        <w:adjustRightInd w:val="0"/>
        <w:snapToGrid w:val="0"/>
        <w:ind w:firstLine="420" w:firstLineChars="0"/>
        <w:rPr>
          <w:rFonts w:ascii="Times New Roman" w:hAnsi="Times New Roman" w:eastAsia="宋体" w:cs="Times New Roman"/>
          <w:sz w:val="24"/>
          <w:szCs w:val="24"/>
          <w:lang w:eastAsia="zh-CN"/>
        </w:rPr>
      </w:pPr>
      <w:r>
        <w:rPr>
          <w:rFonts w:ascii="Times New Roman" w:hAnsi="Times New Roman" w:eastAsia="宋体" w:cs="Times New Roman"/>
          <w:sz w:val="24"/>
          <w:szCs w:val="24"/>
        </w:rPr>
        <w:t>7. The applicant</w:t>
      </w:r>
      <w:r>
        <w:rPr>
          <w:rFonts w:hint="default" w:ascii="Times New Roman" w:hAnsi="Times New Roman" w:eastAsia="宋体" w:cs="Times New Roman"/>
          <w:sz w:val="24"/>
          <w:szCs w:val="24"/>
          <w:lang w:eastAsia="zh-CN"/>
        </w:rPr>
        <w:t xml:space="preserve"> shall</w:t>
      </w:r>
      <w:r>
        <w:rPr>
          <w:rFonts w:ascii="Times New Roman" w:hAnsi="Times New Roman" w:eastAsia="宋体" w:cs="Times New Roman"/>
          <w:sz w:val="24"/>
          <w:szCs w:val="24"/>
        </w:rPr>
        <w:t xml:space="preserve"> fully respect</w:t>
      </w:r>
      <w:r>
        <w:rPr>
          <w:rFonts w:hint="default" w:ascii="Times New Roman" w:hAnsi="Times New Roman" w:eastAsia="宋体" w:cs="Times New Roman"/>
          <w:sz w:val="24"/>
          <w:szCs w:val="24"/>
          <w:lang w:eastAsia="zh-CN"/>
        </w:rPr>
        <w:t xml:space="preserve"> </w:t>
      </w:r>
      <w:r>
        <w:rPr>
          <w:rFonts w:ascii="Times New Roman" w:hAnsi="Times New Roman" w:eastAsia="宋体" w:cs="Times New Roman"/>
          <w:sz w:val="24"/>
          <w:szCs w:val="24"/>
        </w:rPr>
        <w:t>and uphold</w:t>
      </w:r>
      <w:r>
        <w:rPr>
          <w:rFonts w:hint="default" w:ascii="Times New Roman" w:hAnsi="Times New Roman" w:eastAsia="宋体" w:cs="Times New Roman"/>
          <w:sz w:val="24"/>
          <w:szCs w:val="24"/>
          <w:lang w:eastAsia="zh-CN"/>
        </w:rPr>
        <w:t xml:space="preserve"> </w:t>
      </w:r>
      <w:r>
        <w:rPr>
          <w:rFonts w:ascii="Times New Roman" w:hAnsi="Times New Roman" w:eastAsia="宋体" w:cs="Times New Roman"/>
          <w:sz w:val="24"/>
          <w:szCs w:val="24"/>
        </w:rPr>
        <w:t xml:space="preserve">the </w:t>
      </w:r>
      <w:r>
        <w:rPr>
          <w:rFonts w:hint="default" w:ascii="Times New Roman" w:hAnsi="Times New Roman" w:eastAsia="宋体" w:cs="Times New Roman"/>
          <w:sz w:val="24"/>
          <w:szCs w:val="24"/>
          <w:lang w:eastAsia="zh-CN"/>
        </w:rPr>
        <w:t>collector</w:t>
      </w:r>
      <w:r>
        <w:rPr>
          <w:rFonts w:ascii="Times New Roman" w:hAnsi="Times New Roman" w:eastAsia="宋体" w:cs="Times New Roman"/>
          <w:sz w:val="24"/>
          <w:szCs w:val="24"/>
        </w:rPr>
        <w:t xml:space="preserve">, the host country, </w:t>
      </w:r>
      <w:r>
        <w:rPr>
          <w:rFonts w:hint="default" w:ascii="Times New Roman" w:hAnsi="Times New Roman" w:eastAsia="宋体" w:cs="Times New Roman"/>
          <w:sz w:val="24"/>
          <w:szCs w:val="24"/>
          <w:lang w:eastAsia="zh-CN"/>
        </w:rPr>
        <w:t xml:space="preserve">the </w:t>
      </w:r>
      <w:r>
        <w:rPr>
          <w:rFonts w:ascii="Times New Roman" w:hAnsi="Times New Roman" w:eastAsia="宋体" w:cs="Times New Roman"/>
          <w:sz w:val="24"/>
          <w:szCs w:val="24"/>
        </w:rPr>
        <w:t xml:space="preserve">relevant organizations of the 9th Asian Winter Games Harbin 2025, the 9th Asian Winter Games Harbin 2025, and the Olympic Council of Asia at any time, in any region, and in any occasion. Regardless of the outcome of the application, the applicant shall not in any way diminish the rights, image, reputation or reputation of the </w:t>
      </w:r>
      <w:r>
        <w:rPr>
          <w:rFonts w:hint="default" w:ascii="Times New Roman" w:hAnsi="Times New Roman" w:eastAsia="宋体" w:cs="Times New Roman"/>
          <w:sz w:val="24"/>
          <w:szCs w:val="24"/>
          <w:lang w:eastAsia="zh-CN"/>
        </w:rPr>
        <w:t>collector</w:t>
      </w:r>
      <w:r>
        <w:rPr>
          <w:rFonts w:ascii="Times New Roman" w:hAnsi="Times New Roman" w:eastAsia="宋体" w:cs="Times New Roman"/>
          <w:sz w:val="24"/>
          <w:szCs w:val="24"/>
        </w:rPr>
        <w:t xml:space="preserve">, relevant organizations of the 9th Asian Winter Games Harbin 2025, the 9th Asian Winter Games Harbin 2025, the Olympic Council of Asia and their logos, and shall not take any actions or statements that may harm the rights, image, reputation or reputation of the </w:t>
      </w:r>
      <w:r>
        <w:rPr>
          <w:rFonts w:hint="default" w:ascii="Times New Roman" w:hAnsi="Times New Roman" w:eastAsia="宋体" w:cs="Times New Roman"/>
          <w:sz w:val="24"/>
          <w:szCs w:val="24"/>
          <w:lang w:eastAsia="zh-CN"/>
        </w:rPr>
        <w:t>collector</w:t>
      </w:r>
      <w:r>
        <w:rPr>
          <w:rFonts w:ascii="Times New Roman" w:hAnsi="Times New Roman" w:eastAsia="宋体" w:cs="Times New Roman"/>
          <w:sz w:val="24"/>
          <w:szCs w:val="24"/>
        </w:rPr>
        <w:t>, the host country, relevant organizations of the 9th Asian Winter Games Harbin 2025, the 9th Asian Winter Games Harbin 2025, or the Olympic Council of Asia.</w:t>
      </w:r>
    </w:p>
    <w:p>
      <w:pPr>
        <w:pStyle w:val="2"/>
        <w:adjustRightInd w:val="0"/>
        <w:snapToGrid w:val="0"/>
        <w:ind w:firstLine="480" w:firstLineChars="200"/>
        <w:rPr>
          <w:rFonts w:ascii="Times New Roman" w:hAnsi="Times New Roman" w:eastAsia="宋体" w:cs="Times New Roman"/>
          <w:sz w:val="24"/>
          <w:szCs w:val="24"/>
        </w:rPr>
      </w:pPr>
      <w:r>
        <w:rPr>
          <w:rFonts w:ascii="Times New Roman" w:hAnsi="Times New Roman" w:eastAsia="宋体" w:cs="Times New Roman"/>
          <w:position w:val="16"/>
          <w:sz w:val="24"/>
          <w:szCs w:val="24"/>
        </w:rPr>
        <w:t>8. If the applicant fails to comply with his or her commitment, he or she bears full legal responsibility for stopping the infringement, continuing to fulfill it, eliminating its effects, restoring his or her reputation, making an apology, and compensating for the loss.</w:t>
      </w:r>
    </w:p>
    <w:p>
      <w:pPr>
        <w:pStyle w:val="2"/>
        <w:adjustRightInd w:val="0"/>
        <w:snapToGrid w:val="0"/>
        <w:ind w:firstLine="0"/>
        <w:rPr>
          <w:rFonts w:ascii="Times New Roman" w:hAnsi="Times New Roman" w:eastAsia="宋体" w:cs="Times New Roman"/>
          <w:sz w:val="24"/>
          <w:szCs w:val="24"/>
        </w:rPr>
      </w:pPr>
      <w:r>
        <w:rPr>
          <w:rFonts w:ascii="Times New Roman" w:hAnsi="Times New Roman" w:eastAsia="宋体" w:cs="Times New Roman"/>
          <w:sz w:val="24"/>
          <w:szCs w:val="24"/>
          <w14:textOutline w14:w="5791" w14:cap="sq" w14:cmpd="sng" w14:algn="ctr">
            <w14:solidFill>
              <w14:srgbClr w14:val="000000"/>
            </w14:solidFill>
            <w14:prstDash w14:val="solid"/>
            <w14:bevel/>
          </w14:textOutline>
        </w:rPr>
        <w:t>Article 3</w:t>
      </w:r>
      <w:r>
        <w:rPr>
          <w:rFonts w:ascii="Times New Roman" w:hAnsi="Times New Roman" w:eastAsia="宋体" w:cs="Times New Roman"/>
          <w:sz w:val="24"/>
          <w:szCs w:val="24"/>
        </w:rPr>
        <w:t xml:space="preserve">: The applicant hereby makes the following commitments regarding the application plan and all rights related to intellectual property, including intellectual property rights, in the application works (after the announcement of the application results, the application plan that has not been selected as a candidate plan and has not been adopted by the </w:t>
      </w:r>
      <w:r>
        <w:rPr>
          <w:rFonts w:hint="default" w:ascii="Times New Roman" w:hAnsi="Times New Roman" w:eastAsia="宋体" w:cs="Times New Roman"/>
          <w:sz w:val="24"/>
          <w:szCs w:val="24"/>
          <w:lang w:eastAsia="zh-CN"/>
        </w:rPr>
        <w:t>collector</w:t>
      </w:r>
      <w:r>
        <w:rPr>
          <w:rFonts w:ascii="Times New Roman" w:hAnsi="Times New Roman" w:eastAsia="宋体" w:cs="Times New Roman"/>
          <w:sz w:val="24"/>
          <w:szCs w:val="24"/>
        </w:rPr>
        <w:t xml:space="preserve"> or relevant organizations of the 9th Asian Winter Games Harbin 2025 may not be subject to this restriction):</w:t>
      </w:r>
    </w:p>
    <w:p>
      <w:pPr>
        <w:pStyle w:val="2"/>
        <w:adjustRightInd w:val="0"/>
        <w:snapToGrid w:val="0"/>
        <w:ind w:firstLine="420"/>
        <w:rPr>
          <w:rFonts w:ascii="Times New Roman" w:hAnsi="Times New Roman" w:eastAsia="宋体" w:cs="Times New Roman"/>
          <w:sz w:val="24"/>
          <w:szCs w:val="24"/>
        </w:rPr>
      </w:pPr>
      <w:r>
        <w:rPr>
          <w:rFonts w:ascii="Times New Roman" w:hAnsi="Times New Roman" w:eastAsia="宋体" w:cs="Times New Roman"/>
          <w:sz w:val="24"/>
          <w:szCs w:val="24"/>
        </w:rPr>
        <w:t xml:space="preserve">1. The applicant confirms that the application plan for </w:t>
      </w:r>
      <w:r>
        <w:rPr>
          <w:rFonts w:hint="default" w:ascii="Times New Roman" w:hAnsi="Times New Roman" w:eastAsia="宋体" w:cs="Times New Roman"/>
          <w:sz w:val="24"/>
          <w:szCs w:val="24"/>
          <w:lang w:eastAsia="zh-CN"/>
        </w:rPr>
        <w:t>the 9th Asian Winter Games Harbin 2025</w:t>
      </w:r>
      <w:r>
        <w:rPr>
          <w:rFonts w:ascii="Times New Roman" w:hAnsi="Times New Roman" w:eastAsia="宋体" w:cs="Times New Roman"/>
          <w:sz w:val="24"/>
          <w:szCs w:val="24"/>
        </w:rPr>
        <w:t xml:space="preserve"> sports and cultural public welfare posters and volunteer badges and the rights of the application works are unconditionally owned and controlled, used, disposed of, and transferred to the collector or the relevant organizations of the 9th Asian Winter Games Harbin 2025. The collector or relevant organizations of the 9th Asian Winter Games Harbin 2025 enjoy intellectual property rights such as copyright, as well as all rights not prohibited by law.</w:t>
      </w:r>
    </w:p>
    <w:p>
      <w:pPr>
        <w:pStyle w:val="2"/>
        <w:adjustRightInd w:val="0"/>
        <w:snapToGrid w:val="0"/>
        <w:ind w:firstLine="420"/>
        <w:rPr>
          <w:rFonts w:ascii="Times New Roman" w:hAnsi="Times New Roman" w:eastAsia="宋体" w:cs="Times New Roman"/>
          <w:sz w:val="24"/>
          <w:szCs w:val="24"/>
        </w:rPr>
      </w:pPr>
      <w:r>
        <w:rPr>
          <w:rFonts w:ascii="Times New Roman" w:hAnsi="Times New Roman" w:eastAsia="宋体" w:cs="Times New Roman"/>
          <w:sz w:val="24"/>
          <w:szCs w:val="24"/>
        </w:rPr>
        <w:t>2. The applicant confirms that the copyright (including but not limited to copyright property right, neighboring right, commercialization right), trademark right, patent right (including appearance design), and other intellectual property rights and related derivative rights of the application scheme and the application works (including images or three-dimensional expressions), as well as all rights permitted by laws all over the world, automatically and permanently transferred free of charge to the collector or the relevant organization of the 9th Asian Winter Games Harbin 2025 and the third party licensed or re-transferred, within the scope permitted by law, the personal and property rights in the relevant copyright and other intellectual property rights are waived, including but not limited to the right of signature, the right of publication, the right of modification, the right to protect the integrity of the work, etc. The collector or the relevant organization of the 9th Asian Winter Games Harbin 2025 and the third party licensed or transferred by it may use the application scheme and the application works without restriction, and may use them in public without signature.</w:t>
      </w:r>
    </w:p>
    <w:p>
      <w:pPr>
        <w:pStyle w:val="2"/>
        <w:adjustRightInd w:val="0"/>
        <w:snapToGrid w:val="0"/>
        <w:ind w:firstLine="420" w:firstLineChars="0"/>
        <w:rPr>
          <w:rFonts w:ascii="Times New Roman" w:hAnsi="Times New Roman" w:eastAsia="宋体" w:cs="Times New Roman"/>
          <w:sz w:val="24"/>
          <w:szCs w:val="24"/>
        </w:rPr>
      </w:pPr>
      <w:r>
        <w:rPr>
          <w:rFonts w:ascii="Times New Roman" w:hAnsi="Times New Roman" w:eastAsia="宋体" w:cs="Times New Roman"/>
          <w:sz w:val="24"/>
          <w:szCs w:val="24"/>
        </w:rPr>
        <w:t xml:space="preserve">3. The applicant undertakes not to exercise or claim personal and property rights, including but not limited to publishing rights, authorship rights, modification rights, and protection of the integrity of works, in the intellectual property rights and other legal protection rights of the corresponding application plan and the submitted works. They also unconditionally and irrevocably agree that the </w:t>
      </w:r>
      <w:r>
        <w:rPr>
          <w:rFonts w:hint="default" w:ascii="Times New Roman" w:hAnsi="Times New Roman" w:eastAsia="宋体" w:cs="Times New Roman"/>
          <w:sz w:val="24"/>
          <w:szCs w:val="24"/>
          <w:lang w:eastAsia="zh-CN"/>
        </w:rPr>
        <w:t>collector</w:t>
      </w:r>
      <w:r>
        <w:rPr>
          <w:rFonts w:ascii="Times New Roman" w:hAnsi="Times New Roman" w:eastAsia="宋体" w:cs="Times New Roman"/>
          <w:sz w:val="24"/>
          <w:szCs w:val="24"/>
        </w:rPr>
        <w:t xml:space="preserve"> or relevant organizations of the 9th Asian Winter Games Harbin 2025 and their licensed or transferred third parties can enjoy and exercise their rights worldwide without restriction.</w:t>
      </w:r>
    </w:p>
    <w:p>
      <w:pPr>
        <w:pStyle w:val="2"/>
        <w:adjustRightInd w:val="0"/>
        <w:snapToGrid w:val="0"/>
        <w:ind w:firstLine="420"/>
        <w:rPr>
          <w:rFonts w:ascii="Times New Roman" w:hAnsi="Times New Roman" w:eastAsia="宋体" w:cs="Times New Roman"/>
          <w:sz w:val="24"/>
          <w:szCs w:val="24"/>
        </w:rPr>
      </w:pPr>
      <w:r>
        <w:rPr>
          <w:rFonts w:ascii="Times New Roman" w:hAnsi="Times New Roman" w:eastAsia="宋体" w:cs="Times New Roman"/>
          <w:sz w:val="24"/>
          <w:szCs w:val="24"/>
        </w:rPr>
        <w:t xml:space="preserve">4. The applicant agrees to accept the requirements and arrangements of the </w:t>
      </w:r>
      <w:r>
        <w:rPr>
          <w:rFonts w:hint="default" w:ascii="Times New Roman" w:hAnsi="Times New Roman" w:eastAsia="宋体" w:cs="Times New Roman"/>
          <w:sz w:val="24"/>
          <w:szCs w:val="24"/>
          <w:lang w:eastAsia="zh-CN"/>
        </w:rPr>
        <w:t>collector</w:t>
      </w:r>
      <w:r>
        <w:rPr>
          <w:rFonts w:ascii="Times New Roman" w:hAnsi="Times New Roman" w:eastAsia="宋体" w:cs="Times New Roman"/>
          <w:sz w:val="24"/>
          <w:szCs w:val="24"/>
        </w:rPr>
        <w:t xml:space="preserve"> or relevant organizations of the 9th Asian Winter Games Harbin 2025, and to deepen the design and corresponding modifications of the application plan and works on their own or jointly with others. All rights including the in-depth design and modified intellectual property rights belong to the collector or the relevant organizations of the 9th Asian Winter Games Harbin 2025 and the third parties authorized or transferred by them, and are subject to all commitments made by the applicants.</w:t>
      </w:r>
    </w:p>
    <w:p>
      <w:pPr>
        <w:pStyle w:val="2"/>
        <w:adjustRightInd w:val="0"/>
        <w:snapToGrid w:val="0"/>
        <w:ind w:firstLine="420"/>
        <w:rPr>
          <w:rFonts w:ascii="Times New Roman" w:hAnsi="Times New Roman" w:eastAsia="宋体" w:cs="Times New Roman"/>
          <w:sz w:val="24"/>
          <w:szCs w:val="24"/>
        </w:rPr>
      </w:pPr>
      <w:r>
        <w:rPr>
          <w:rFonts w:ascii="Times New Roman" w:hAnsi="Times New Roman" w:eastAsia="宋体" w:cs="Times New Roman"/>
          <w:sz w:val="24"/>
          <w:szCs w:val="24"/>
        </w:rPr>
        <w:t>5. The applicant promises not to publish all or part of the application plan and works in any form (whether or not bearing the words and logos of the Olympic Council of Asia, Harbin Asian Winter Games, and related organizations) at any time and within any geographical scope. The applicant guarantees that he has no right to use or develop the submitted proposal and works in any form on his own or authorize others to do so worldwide.</w:t>
      </w:r>
    </w:p>
    <w:p>
      <w:pPr>
        <w:pStyle w:val="2"/>
        <w:adjustRightInd w:val="0"/>
        <w:snapToGrid w:val="0"/>
        <w:ind w:firstLine="0"/>
        <w:rPr>
          <w:rFonts w:ascii="Times New Roman" w:hAnsi="Times New Roman" w:eastAsia="宋体" w:cs="Times New Roman"/>
          <w:sz w:val="24"/>
          <w:szCs w:val="24"/>
          <w:lang w:eastAsia="zh-CN"/>
        </w:rPr>
      </w:pPr>
      <w:r>
        <w:rPr>
          <w:rFonts w:ascii="Times New Roman" w:hAnsi="Times New Roman" w:eastAsia="宋体" w:cs="Times New Roman"/>
          <w:sz w:val="24"/>
          <w:szCs w:val="24"/>
          <w:lang w:eastAsia="zh-CN"/>
        </w:rPr>
        <w:tab/>
      </w:r>
      <w:r>
        <w:rPr>
          <w:rFonts w:ascii="Times New Roman" w:hAnsi="Times New Roman" w:eastAsia="宋体" w:cs="Times New Roman"/>
          <w:sz w:val="24"/>
          <w:szCs w:val="24"/>
          <w:lang w:eastAsia="zh-CN"/>
        </w:rPr>
        <w:t xml:space="preserve">6. The applicant agrees that the </w:t>
      </w:r>
      <w:r>
        <w:rPr>
          <w:rFonts w:hint="default" w:ascii="Times New Roman" w:hAnsi="Times New Roman" w:eastAsia="宋体" w:cs="Times New Roman"/>
          <w:sz w:val="24"/>
          <w:szCs w:val="24"/>
          <w:lang w:eastAsia="zh-CN"/>
        </w:rPr>
        <w:t>collector</w:t>
      </w:r>
      <w:r>
        <w:rPr>
          <w:rFonts w:ascii="Times New Roman" w:hAnsi="Times New Roman" w:eastAsia="宋体" w:cs="Times New Roman"/>
          <w:sz w:val="24"/>
          <w:szCs w:val="24"/>
          <w:lang w:eastAsia="zh-CN"/>
        </w:rPr>
        <w:t xml:space="preserve">, relevant organizations of the 9th Asian Winter Games Harbin 2025, and the Olympic Council of Asia are not required to pay any remuneration, rights transfer fees, or other fees related to the application activities, application plans, and application works. </w:t>
      </w:r>
      <w:r>
        <w:rPr>
          <w:rFonts w:ascii="Times New Roman" w:hAnsi="Times New Roman" w:eastAsia="宋体" w:cs="Times New Roman"/>
          <w:sz w:val="24"/>
          <w:szCs w:val="24"/>
        </w:rPr>
        <w:t>The applicant doesn't claim any benefit such as proceeds from commercial use.</w:t>
      </w:r>
      <w:r>
        <w:rPr>
          <w:rFonts w:ascii="Times New Roman" w:hAnsi="Times New Roman" w:eastAsia="宋体" w:cs="Times New Roman"/>
          <w:sz w:val="24"/>
          <w:szCs w:val="24"/>
          <w:lang w:eastAsia="zh-CN"/>
        </w:rPr>
        <w:tab/>
      </w:r>
    </w:p>
    <w:p>
      <w:pPr>
        <w:pStyle w:val="2"/>
        <w:adjustRightInd w:val="0"/>
        <w:snapToGrid w:val="0"/>
        <w:ind w:firstLine="420"/>
        <w:rPr>
          <w:rFonts w:ascii="Times New Roman" w:hAnsi="Times New Roman" w:eastAsia="宋体" w:cs="Times New Roman"/>
          <w:sz w:val="24"/>
          <w:szCs w:val="24"/>
        </w:rPr>
      </w:pPr>
      <w:r>
        <w:rPr>
          <w:rFonts w:ascii="Times New Roman" w:hAnsi="Times New Roman" w:eastAsia="宋体" w:cs="Times New Roman"/>
          <w:sz w:val="24"/>
          <w:szCs w:val="24"/>
        </w:rPr>
        <w:t xml:space="preserve">7. The applicant promises that the </w:t>
      </w:r>
      <w:r>
        <w:rPr>
          <w:rFonts w:hint="default" w:ascii="Times New Roman" w:hAnsi="Times New Roman" w:eastAsia="宋体" w:cs="Times New Roman"/>
          <w:sz w:val="24"/>
          <w:szCs w:val="24"/>
          <w:lang w:eastAsia="zh-CN"/>
        </w:rPr>
        <w:t>collector</w:t>
      </w:r>
      <w:r>
        <w:rPr>
          <w:rFonts w:ascii="Times New Roman" w:hAnsi="Times New Roman" w:eastAsia="宋体" w:cs="Times New Roman"/>
          <w:sz w:val="24"/>
          <w:szCs w:val="24"/>
        </w:rPr>
        <w:t xml:space="preserve"> and relevant organizations of the 9th Asian Winter Games Harbin 2025 have the right to decide on their own to use any technology and carrier (including currently unknown carriers and technologies) in any form of use, development, authorization, licensing or protection activities for the application plan and the application works without any interference or restriction from the applicant or others. The applicant does not claim any corresponding rights, benefits or any other benefits.</w:t>
      </w:r>
    </w:p>
    <w:p>
      <w:pPr>
        <w:pStyle w:val="2"/>
        <w:adjustRightInd w:val="0"/>
        <w:snapToGrid w:val="0"/>
        <w:ind w:firstLine="487" w:firstLineChars="203"/>
        <w:rPr>
          <w:rFonts w:ascii="Times New Roman" w:hAnsi="Times New Roman" w:eastAsia="宋体" w:cs="Times New Roman"/>
          <w:sz w:val="24"/>
          <w:szCs w:val="24"/>
        </w:rPr>
      </w:pPr>
      <w:r>
        <w:rPr>
          <w:rFonts w:ascii="Times New Roman" w:hAnsi="Times New Roman" w:eastAsia="宋体" w:cs="Times New Roman"/>
          <w:sz w:val="24"/>
          <w:szCs w:val="24"/>
        </w:rPr>
        <w:t xml:space="preserve">8. The applicant undertakes that due to the participation of the applicant in the solicitation activities, the submitted application plan, and the application works, the </w:t>
      </w:r>
      <w:r>
        <w:rPr>
          <w:rFonts w:hint="default" w:ascii="Times New Roman" w:hAnsi="Times New Roman" w:eastAsia="宋体" w:cs="Times New Roman"/>
          <w:sz w:val="24"/>
          <w:szCs w:val="24"/>
          <w:lang w:eastAsia="zh-CN"/>
        </w:rPr>
        <w:t>collector</w:t>
      </w:r>
      <w:r>
        <w:rPr>
          <w:rFonts w:ascii="Times New Roman" w:hAnsi="Times New Roman" w:eastAsia="宋体" w:cs="Times New Roman"/>
          <w:sz w:val="24"/>
          <w:szCs w:val="24"/>
        </w:rPr>
        <w:t xml:space="preserve"> and the relevant organizations of the 9th Asian Winter Games Harbin 2025 may face any claims, disputes, lawsuits, or arbitration, which may cause direct or indirect damage to the reputation, reputation, or economy of the </w:t>
      </w:r>
      <w:r>
        <w:rPr>
          <w:rFonts w:hint="default" w:ascii="Times New Roman" w:hAnsi="Times New Roman" w:eastAsia="宋体" w:cs="Times New Roman"/>
          <w:sz w:val="24"/>
          <w:szCs w:val="24"/>
          <w:lang w:eastAsia="zh-CN"/>
        </w:rPr>
        <w:t>collector</w:t>
      </w:r>
      <w:r>
        <w:rPr>
          <w:rFonts w:ascii="Times New Roman" w:hAnsi="Times New Roman" w:eastAsia="宋体" w:cs="Times New Roman"/>
          <w:sz w:val="24"/>
          <w:szCs w:val="24"/>
        </w:rPr>
        <w:t xml:space="preserve"> and the relevant organizations of the 9th Asian Winter Games Harbin 2025. Regardless of whether the applicant is at fault or not, the applicant is responsible, and the </w:t>
      </w:r>
      <w:r>
        <w:rPr>
          <w:rFonts w:hint="default" w:ascii="Times New Roman" w:hAnsi="Times New Roman" w:eastAsia="宋体" w:cs="Times New Roman"/>
          <w:sz w:val="24"/>
          <w:szCs w:val="24"/>
          <w:lang w:eastAsia="zh-CN"/>
        </w:rPr>
        <w:t>collector</w:t>
      </w:r>
      <w:r>
        <w:rPr>
          <w:rFonts w:ascii="Times New Roman" w:hAnsi="Times New Roman" w:eastAsia="宋体" w:cs="Times New Roman"/>
          <w:sz w:val="24"/>
          <w:szCs w:val="24"/>
        </w:rPr>
        <w:t xml:space="preserve"> and the relevant organizations of the 9th Asian Winter Games Harbin 2025 have the right to require the applicant to take sufficient and appropriate measures to eliminate the impact and losses. The collector and relevant organizations of the 9th Asian Winter Games Harbin 2025 have the right to claim compensation from the applicants.</w:t>
      </w:r>
    </w:p>
    <w:p>
      <w:pPr>
        <w:pStyle w:val="2"/>
        <w:adjustRightInd w:val="0"/>
        <w:snapToGrid w:val="0"/>
        <w:ind w:firstLine="420"/>
        <w:rPr>
          <w:rFonts w:ascii="Times New Roman" w:hAnsi="Times New Roman" w:eastAsia="宋体" w:cs="Times New Roman"/>
          <w:sz w:val="24"/>
          <w:szCs w:val="24"/>
        </w:rPr>
      </w:pPr>
      <w:r>
        <w:rPr>
          <w:rFonts w:ascii="Times New Roman" w:hAnsi="Times New Roman" w:eastAsia="宋体" w:cs="Times New Roman"/>
          <w:sz w:val="24"/>
          <w:szCs w:val="24"/>
        </w:rPr>
        <w:t>9. The applicant confirms that if the applicant fails to fulfill its commitments and violates the relevant provisions of the collection activities, the collector and the relevant organizations of the 9th Asian Winter Games Harbin 2025 may require the applicant to make corrections within a certain period of time, may cancel the qualification of the selection of the applicant and the evaluation and award of the applicant, and may even pursue the applicant's legal responsibility</w:t>
      </w:r>
      <w:r>
        <w:rPr>
          <w:rFonts w:hint="default" w:ascii="Times New Roman" w:hAnsi="Times New Roman" w:eastAsia="宋体" w:cs="Times New Roman"/>
          <w:sz w:val="24"/>
          <w:szCs w:val="24"/>
          <w:lang w:eastAsia="zh-CN"/>
        </w:rPr>
        <w:t>.</w:t>
      </w:r>
    </w:p>
    <w:p>
      <w:pPr>
        <w:pStyle w:val="2"/>
        <w:adjustRightInd w:val="0"/>
        <w:snapToGrid w:val="0"/>
        <w:rPr>
          <w:rFonts w:hint="default" w:ascii="Times New Roman" w:hAnsi="Times New Roman" w:eastAsia="宋体" w:cs="Times New Roman"/>
          <w:sz w:val="24"/>
          <w:szCs w:val="24"/>
          <w:lang w:eastAsia="zh-CN"/>
        </w:rPr>
      </w:pPr>
      <w:r>
        <w:rPr>
          <w:rFonts w:ascii="Times New Roman" w:hAnsi="Times New Roman" w:eastAsia="宋体" w:cs="Times New Roman"/>
          <w:sz w:val="24"/>
          <w:szCs w:val="24"/>
          <w14:textOutline w14:w="5791" w14:cap="sq" w14:cmpd="sng" w14:algn="ctr">
            <w14:solidFill>
              <w14:srgbClr w14:val="000000"/>
            </w14:solidFill>
            <w14:prstDash w14:val="solid"/>
            <w14:bevel/>
          </w14:textOutline>
        </w:rPr>
        <w:t>Article 4:</w:t>
      </w:r>
      <w:r>
        <w:rPr>
          <w:rFonts w:ascii="Times New Roman" w:hAnsi="Times New Roman" w:eastAsia="宋体" w:cs="Times New Roman"/>
          <w:sz w:val="24"/>
          <w:szCs w:val="24"/>
        </w:rPr>
        <w:t xml:space="preserve"> This commitment letter shall come into effect from the date of signature by the applicant (if there is a legal guardian, the legal guardian must also sign) and seal (if the applicant is a natural person, no seal is required). The applicant may not withdraw or revoke for any reason whatsoever without the consent of the collector.</w:t>
      </w:r>
      <w:r>
        <w:rPr>
          <w:rFonts w:hint="default" w:ascii="Times New Roman" w:hAnsi="Times New Roman" w:eastAsia="宋体" w:cs="Times New Roman"/>
          <w:sz w:val="24"/>
          <w:szCs w:val="24"/>
          <w:lang w:eastAsia="zh-CN"/>
        </w:rPr>
        <w:t xml:space="preserve"> </w:t>
      </w:r>
    </w:p>
    <w:p>
      <w:pPr>
        <w:pStyle w:val="2"/>
        <w:adjustRightInd w:val="0"/>
        <w:snapToGrid w:val="0"/>
        <w:ind w:firstLine="0" w:firstLineChars="0"/>
        <w:rPr>
          <w:rFonts w:hint="default" w:ascii="Times New Roman" w:hAnsi="Times New Roman" w:eastAsia="宋体" w:cs="Times New Roman"/>
          <w:sz w:val="24"/>
          <w:szCs w:val="24"/>
          <w:lang w:eastAsia="zh-CN"/>
        </w:rPr>
      </w:pPr>
      <w:r>
        <w:rPr>
          <w:rFonts w:ascii="Times New Roman" w:hAnsi="Times New Roman" w:eastAsia="宋体" w:cs="Times New Roman"/>
          <w:position w:val="16"/>
          <w:sz w:val="24"/>
          <w:szCs w:val="24"/>
          <w14:textOutline w14:w="5791" w14:cap="sq" w14:cmpd="sng" w14:algn="ctr">
            <w14:solidFill>
              <w14:srgbClr w14:val="000000"/>
            </w14:solidFill>
            <w14:prstDash w14:val="solid"/>
            <w14:bevel/>
          </w14:textOutline>
        </w:rPr>
        <w:t>Article 5:</w:t>
      </w:r>
      <w:r>
        <w:rPr>
          <w:rFonts w:ascii="Times New Roman" w:hAnsi="Times New Roman" w:eastAsia="宋体" w:cs="Times New Roman"/>
          <w:position w:val="16"/>
          <w:sz w:val="24"/>
          <w:szCs w:val="24"/>
        </w:rPr>
        <w:t xml:space="preserve"> This commitment letter is made in Chinese or in both Chinese and English, and</w:t>
      </w:r>
      <w:r>
        <w:rPr>
          <w:rFonts w:hint="default" w:ascii="Times New Roman" w:hAnsi="Times New Roman" w:eastAsia="宋体" w:cs="Times New Roman"/>
          <w:position w:val="16"/>
          <w:sz w:val="24"/>
          <w:szCs w:val="24"/>
          <w:lang w:eastAsia="zh-CN"/>
        </w:rPr>
        <w:t xml:space="preserve"> the</w:t>
      </w:r>
      <w:r>
        <w:rPr>
          <w:rFonts w:ascii="Times New Roman" w:hAnsi="Times New Roman" w:eastAsia="宋体" w:cs="Times New Roman"/>
          <w:position w:val="16"/>
          <w:sz w:val="24"/>
          <w:szCs w:val="24"/>
        </w:rPr>
        <w:t xml:space="preserve"> Chinese</w:t>
      </w:r>
      <w:r>
        <w:rPr>
          <w:rFonts w:hint="default" w:ascii="Times New Roman" w:hAnsi="Times New Roman" w:eastAsia="宋体" w:cs="Times New Roman"/>
          <w:position w:val="16"/>
          <w:sz w:val="24"/>
          <w:szCs w:val="24"/>
          <w:lang w:eastAsia="zh-CN"/>
        </w:rPr>
        <w:t xml:space="preserve"> version </w:t>
      </w:r>
      <w:r>
        <w:rPr>
          <w:rFonts w:ascii="Times New Roman" w:hAnsi="Times New Roman" w:eastAsia="宋体" w:cs="Times New Roman"/>
          <w:position w:val="16"/>
          <w:sz w:val="24"/>
          <w:szCs w:val="24"/>
          <w:lang w:eastAsia="zh-CN"/>
        </w:rPr>
        <w:t>shall prevail.</w:t>
      </w:r>
    </w:p>
    <w:p>
      <w:pPr>
        <w:pStyle w:val="2"/>
        <w:adjustRightInd w:val="0"/>
        <w:snapToGrid w:val="0"/>
        <w:ind w:firstLine="0" w:firstLineChars="0"/>
        <w:rPr>
          <w:rFonts w:ascii="Times New Roman" w:hAnsi="Times New Roman" w:eastAsia="宋体" w:cs="Times New Roman"/>
          <w:sz w:val="24"/>
          <w:szCs w:val="24"/>
        </w:rPr>
      </w:pPr>
      <w:r>
        <w:rPr>
          <w:rFonts w:ascii="Times New Roman" w:hAnsi="Times New Roman" w:eastAsia="宋体" w:cs="Times New Roman"/>
          <w:sz w:val="24"/>
          <w:szCs w:val="24"/>
          <w14:textOutline w14:w="5791" w14:cap="sq" w14:cmpd="sng" w14:algn="ctr">
            <w14:solidFill>
              <w14:srgbClr w14:val="000000"/>
            </w14:solidFill>
            <w14:prstDash w14:val="solid"/>
            <w14:bevel/>
          </w14:textOutline>
        </w:rPr>
        <w:t>Article 6:</w:t>
      </w:r>
      <w:r>
        <w:rPr>
          <w:rFonts w:ascii="Times New Roman" w:hAnsi="Times New Roman" w:eastAsia="宋体" w:cs="Times New Roman"/>
          <w:sz w:val="24"/>
          <w:szCs w:val="24"/>
        </w:rPr>
        <w:t xml:space="preserve"> This commitment letter shall be interpreted in accordance with the laws of the People’s Republic of China.</w:t>
      </w:r>
    </w:p>
    <w:p>
      <w:pPr>
        <w:pStyle w:val="2"/>
        <w:adjustRightInd w:val="0"/>
        <w:snapToGrid w:val="0"/>
        <w:ind w:firstLine="0"/>
        <w:rPr>
          <w:rFonts w:hint="default" w:ascii="Times New Roman" w:hAnsi="Times New Roman" w:eastAsia="宋体" w:cs="Times New Roman"/>
          <w:sz w:val="24"/>
          <w:szCs w:val="24"/>
          <w:lang w:eastAsia="zh-CN"/>
        </w:rPr>
      </w:pPr>
      <w:r>
        <w:rPr>
          <w:rFonts w:ascii="Times New Roman" w:hAnsi="Times New Roman" w:eastAsia="宋体" w:cs="Times New Roman"/>
          <w:position w:val="16"/>
          <w:sz w:val="24"/>
          <w:szCs w:val="24"/>
          <w14:textOutline w14:w="5791" w14:cap="sq" w14:cmpd="sng" w14:algn="ctr">
            <w14:solidFill>
              <w14:srgbClr w14:val="000000"/>
            </w14:solidFill>
            <w14:prstDash w14:val="solid"/>
            <w14:bevel/>
          </w14:textOutline>
        </w:rPr>
        <w:t>Article 7:</w:t>
      </w:r>
      <w:r>
        <w:rPr>
          <w:rFonts w:ascii="Times New Roman" w:hAnsi="Times New Roman" w:eastAsia="宋体" w:cs="Times New Roman"/>
          <w:position w:val="16"/>
          <w:sz w:val="24"/>
          <w:szCs w:val="24"/>
        </w:rPr>
        <w:t xml:space="preserve"> Disputes involving the collector or the organization of the 9th Asian Winter Games Harbin 2025 shall be subject to the jurisdiction of the courts of the place of domicile of the collector, and the laws of the People's Republic of China shall be applied.</w:t>
      </w:r>
      <w:r>
        <w:rPr>
          <w:rFonts w:ascii="Times New Roman" w:hAnsi="Times New Roman" w:eastAsia="宋体" w:cs="Times New Roman"/>
          <w:position w:val="16"/>
          <w:sz w:val="24"/>
          <w:szCs w:val="24"/>
          <w:lang w:eastAsia="zh-CN"/>
        </w:rPr>
        <w:tab/>
      </w:r>
    </w:p>
    <w:p>
      <w:pPr>
        <w:pStyle w:val="2"/>
        <w:adjustRightInd w:val="0"/>
        <w:snapToGrid w:val="0"/>
        <w:rPr>
          <w:rFonts w:ascii="Times New Roman" w:hAnsi="Times New Roman" w:eastAsia="宋体" w:cs="Times New Roman"/>
          <w:sz w:val="24"/>
          <w:szCs w:val="24"/>
          <w:lang w:eastAsia="zh-CN"/>
        </w:rPr>
      </w:pPr>
      <w:r>
        <w:rPr>
          <w:rFonts w:ascii="Times New Roman" w:hAnsi="Times New Roman" w:eastAsia="宋体" w:cs="Times New Roman"/>
          <w:sz w:val="24"/>
          <w:szCs w:val="24"/>
          <w:lang w:eastAsia="zh-CN"/>
        </w:rPr>
        <w:tab/>
      </w:r>
    </w:p>
    <w:p>
      <w:pPr>
        <w:pStyle w:val="2"/>
        <w:adjustRightInd w:val="0"/>
        <w:snapToGrid w:val="0"/>
        <w:ind w:firstLine="480" w:firstLineChars="200"/>
        <w:rPr>
          <w:rFonts w:ascii="Times New Roman" w:hAnsi="Times New Roman" w:eastAsia="宋体" w:cs="Times New Roman"/>
          <w:sz w:val="24"/>
          <w:szCs w:val="24"/>
        </w:rPr>
      </w:pPr>
      <w:r>
        <w:rPr>
          <w:rFonts w:ascii="Times New Roman" w:hAnsi="Times New Roman" w:eastAsia="宋体" w:cs="Times New Roman"/>
          <w:position w:val="16"/>
          <w:sz w:val="24"/>
          <w:szCs w:val="24"/>
        </w:rPr>
        <w:t>Signature of the applicant (to be filled out by a natural person):</w:t>
      </w:r>
    </w:p>
    <w:p>
      <w:pPr>
        <w:pStyle w:val="2"/>
        <w:adjustRightInd w:val="0"/>
        <w:snapToGrid w:val="0"/>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Signature of legal guardian (if any):</w:t>
      </w:r>
    </w:p>
    <w:p>
      <w:pPr>
        <w:pStyle w:val="2"/>
        <w:adjustRightInd w:val="0"/>
        <w:snapToGrid w:val="0"/>
        <w:ind w:firstLine="480" w:firstLineChars="200"/>
        <w:rPr>
          <w:rFonts w:ascii="Times New Roman" w:hAnsi="Times New Roman" w:eastAsia="宋体" w:cs="Times New Roman"/>
          <w:sz w:val="24"/>
          <w:szCs w:val="24"/>
        </w:rPr>
      </w:pPr>
      <w:r>
        <w:rPr>
          <w:rFonts w:ascii="Times New Roman" w:hAnsi="Times New Roman" w:eastAsia="宋体" w:cs="Times New Roman"/>
          <w:position w:val="16"/>
          <w:sz w:val="24"/>
          <w:szCs w:val="24"/>
        </w:rPr>
        <w:t>Applicant (filled in by a legal person or unincorporated organization):</w:t>
      </w:r>
    </w:p>
    <w:p>
      <w:pPr>
        <w:pStyle w:val="2"/>
        <w:adjustRightInd w:val="0"/>
        <w:snapToGrid w:val="0"/>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Signature of legal representative/person in charge (official seal):</w:t>
      </w:r>
    </w:p>
    <w:p>
      <w:pPr>
        <w:pStyle w:val="2"/>
        <w:adjustRightInd w:val="0"/>
        <w:snapToGrid w:val="0"/>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Authorized representative signature:</w:t>
      </w:r>
    </w:p>
    <w:p>
      <w:pPr>
        <w:pStyle w:val="2"/>
        <w:adjustRightInd w:val="0"/>
        <w:snapToGrid w:val="0"/>
        <w:ind w:firstLine="480" w:firstLineChars="200"/>
        <w:rPr>
          <w:rFonts w:hint="default" w:ascii="Times New Roman" w:hAnsi="Times New Roman" w:eastAsia="宋体" w:cs="Times New Roman"/>
          <w:sz w:val="24"/>
          <w:szCs w:val="24"/>
          <w:lang w:eastAsia="zh-CN"/>
        </w:rPr>
      </w:pPr>
      <w:r>
        <w:rPr>
          <w:rFonts w:ascii="Times New Roman" w:hAnsi="Times New Roman" w:eastAsia="宋体" w:cs="Times New Roman"/>
          <w:sz w:val="24"/>
          <w:szCs w:val="24"/>
        </w:rPr>
        <w:t xml:space="preserve">Date: </w:t>
      </w:r>
      <w:r>
        <w:rPr>
          <w:rFonts w:hint="default" w:ascii="Times New Roman" w:hAnsi="Times New Roman" w:eastAsia="宋体" w:cs="Times New Roman"/>
          <w:sz w:val="24"/>
          <w:szCs w:val="24"/>
          <w:lang w:eastAsia="zh-CN"/>
        </w:rPr>
        <w:t xml:space="preserve"> </w:t>
      </w:r>
    </w:p>
    <w:p/>
    <w:sectPr>
      <w:footerReference r:id="rId3" w:type="default"/>
      <w:pgSz w:w="11906" w:h="16838"/>
      <w:pgMar w:top="283" w:right="283" w:bottom="283" w:left="283"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posOffset>2607310</wp:posOffset>
              </wp:positionH>
              <wp:positionV relativeFrom="paragraph">
                <wp:posOffset>16510</wp:posOffset>
              </wp:positionV>
              <wp:extent cx="1828800" cy="12954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295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1</w:t>
                          </w:r>
                          <w:r>
                            <w:rPr>
                              <w:rFonts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05.3pt;margin-top:1.3pt;height:10.2pt;width:144pt;mso-position-horizontal-relative:margin;mso-wrap-style:none;z-index:251659264;mso-width-relative:page;mso-height-relative:page;" filled="f" stroked="f" coordsize="21600,21600" o:gfxdata="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gRFhbNcAAAAIAQAADwAAAAAAAAABACAAAAAiAAAAZHJzL2Rvd25yZXYueG1sUEsB&#10;AhQAFAAAAAgAh07iQFazIHYvAgAAVAQAAA4AAAAAAAAAAQAgAAAAJgEAAGRycy9lMm9Eb2MueG1s&#10;UEsFBgAAAAAGAAYAWQEAAMcFAAAAAA==&#10;">
              <v:fill on="f" focussize="0,0"/>
              <v:stroke on="f" weight="0.5pt"/>
              <v:imagedata o:title=""/>
              <o:lock v:ext="edit" aspectratio="f"/>
              <v:textbox inset="0mm,0mm,0mm,0mm">
                <w:txbxContent>
                  <w:p>
                    <w:pPr>
                      <w:pStyle w:val="3"/>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1</w:t>
                    </w:r>
                    <w:r>
                      <w:rPr>
                        <w:rFonts w:ascii="Times New Roman" w:hAnsi="Times New Roman" w:cs="Times New Roman"/>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JjMjkwYzJlNDQwYzMzZTc4YjJjZDc0OTAwNzY1YmEifQ=="/>
  </w:docVars>
  <w:rsids>
    <w:rsidRoot w:val="1EDF7D06"/>
    <w:rsid w:val="1EDF7D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rFonts w:ascii="仿宋" w:hAnsi="仿宋" w:eastAsia="仿宋" w:cs="仿宋"/>
      <w:sz w:val="30"/>
      <w:szCs w:val="30"/>
      <w:lang w:eastAsia="en-US"/>
    </w:rPr>
  </w:style>
  <w:style w:type="paragraph" w:styleId="3">
    <w:name w:val="footer"/>
    <w:basedOn w:val="1"/>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2024-05-18T09:03:00Z</dcterms:created>
  <dc:creator>宫立明</dc:creator>
  <cp:lastModifiedBy>宫立明</cp:lastModifiedBy>
  <dcterms:modified xsi:type="dcterms:W3CDTF">2024-05-18T09:03:55Z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CF25D83DF66A4028BEA0CDE73FA4506B_11</vt:lpwstr>
  </property>
</Properties>
</file>